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F0108" w14:textId="77777777" w:rsidR="009B47CE" w:rsidRDefault="009B47CE" w:rsidP="008B1766">
      <w:pPr>
        <w:spacing w:after="160" w:line="252" w:lineRule="auto"/>
        <w:jc w:val="both"/>
        <w:rPr>
          <w:lang w:val="nl-BE" w:eastAsia="en-US"/>
        </w:rPr>
      </w:pPr>
    </w:p>
    <w:p w14:paraId="4954B0DE" w14:textId="77777777" w:rsidR="008B1766" w:rsidRPr="007442A8" w:rsidRDefault="009B47CE" w:rsidP="008B1766">
      <w:pPr>
        <w:spacing w:after="160" w:line="252" w:lineRule="auto"/>
        <w:jc w:val="both"/>
        <w:rPr>
          <w:rFonts w:asciiTheme="minorHAnsi" w:hAnsiTheme="minorHAnsi" w:cstheme="minorHAnsi"/>
          <w:b/>
          <w:bCs/>
          <w:color w:val="0070C0"/>
          <w:sz w:val="32"/>
          <w:szCs w:val="32"/>
          <w:lang w:val="en-US" w:eastAsia="en-US"/>
        </w:rPr>
      </w:pPr>
      <w:r w:rsidRPr="007442A8">
        <w:rPr>
          <w:rFonts w:asciiTheme="minorHAnsi" w:hAnsiTheme="minorHAnsi" w:cstheme="minorHAnsi"/>
          <w:b/>
          <w:bCs/>
          <w:color w:val="0070C0"/>
          <w:sz w:val="32"/>
          <w:szCs w:val="32"/>
          <w:lang w:val="en-US" w:eastAsia="en-US"/>
        </w:rPr>
        <w:t>UPDATE 2020-11-02</w:t>
      </w:r>
    </w:p>
    <w:p w14:paraId="74E571EB" w14:textId="6A422605" w:rsidR="009B47CE" w:rsidRPr="007442A8" w:rsidRDefault="009B47CE" w:rsidP="008B1766">
      <w:pPr>
        <w:spacing w:after="160" w:line="252" w:lineRule="auto"/>
        <w:jc w:val="both"/>
        <w:rPr>
          <w:rFonts w:asciiTheme="minorHAnsi" w:hAnsiTheme="minorHAnsi" w:cstheme="minorHAnsi"/>
          <w:b/>
          <w:bCs/>
          <w:lang w:val="en-US" w:eastAsia="en-US"/>
        </w:rPr>
      </w:pPr>
      <w:r w:rsidRPr="007442A8">
        <w:rPr>
          <w:rFonts w:asciiTheme="minorHAnsi" w:hAnsiTheme="minorHAnsi" w:cstheme="minorHAnsi"/>
          <w:b/>
          <w:bCs/>
          <w:color w:val="0070C0"/>
          <w:sz w:val="32"/>
          <w:szCs w:val="32"/>
          <w:lang w:val="en-US" w:eastAsia="en-US"/>
        </w:rPr>
        <w:t>DE</w:t>
      </w:r>
      <w:r w:rsidR="00AA6333" w:rsidRPr="007442A8">
        <w:rPr>
          <w:rFonts w:asciiTheme="minorHAnsi" w:hAnsiTheme="minorHAnsi" w:cstheme="minorHAnsi"/>
          <w:b/>
          <w:bCs/>
          <w:color w:val="0070C0"/>
          <w:sz w:val="32"/>
          <w:szCs w:val="32"/>
          <w:lang w:val="en-US" w:eastAsia="en-US"/>
        </w:rPr>
        <w:t xml:space="preserve">S RECOMMANDATIONS DU </w:t>
      </w:r>
      <w:r w:rsidRPr="007442A8">
        <w:rPr>
          <w:rFonts w:asciiTheme="minorHAnsi" w:hAnsiTheme="minorHAnsi" w:cstheme="minorHAnsi"/>
          <w:b/>
          <w:bCs/>
          <w:color w:val="0070C0"/>
          <w:sz w:val="32"/>
          <w:szCs w:val="32"/>
          <w:lang w:val="en-US" w:eastAsia="en-US"/>
        </w:rPr>
        <w:t xml:space="preserve">BRC </w:t>
      </w:r>
      <w:r w:rsidR="00AA6333" w:rsidRPr="007442A8">
        <w:rPr>
          <w:rFonts w:asciiTheme="minorHAnsi" w:hAnsiTheme="minorHAnsi" w:cstheme="minorHAnsi"/>
          <w:b/>
          <w:bCs/>
          <w:color w:val="0070C0"/>
          <w:sz w:val="32"/>
          <w:szCs w:val="32"/>
          <w:lang w:val="en-US" w:eastAsia="en-US"/>
        </w:rPr>
        <w:t>PENDANT LA PERIODE</w:t>
      </w:r>
      <w:r w:rsidRPr="007442A8">
        <w:rPr>
          <w:rFonts w:asciiTheme="minorHAnsi" w:hAnsiTheme="minorHAnsi" w:cstheme="minorHAnsi"/>
          <w:b/>
          <w:bCs/>
          <w:color w:val="0070C0"/>
          <w:sz w:val="32"/>
          <w:szCs w:val="32"/>
          <w:lang w:val="en-US" w:eastAsia="en-US"/>
        </w:rPr>
        <w:t xml:space="preserve"> COVID</w:t>
      </w:r>
    </w:p>
    <w:p w14:paraId="1FEAA726" w14:textId="77777777" w:rsidR="009B47CE" w:rsidRPr="007442A8" w:rsidRDefault="009B47CE" w:rsidP="008B1766">
      <w:pPr>
        <w:spacing w:after="160" w:line="252" w:lineRule="auto"/>
        <w:jc w:val="both"/>
        <w:rPr>
          <w:lang w:val="en-US" w:eastAsia="en-US"/>
        </w:rPr>
      </w:pPr>
    </w:p>
    <w:p w14:paraId="326FFEB3" w14:textId="406183CC" w:rsidR="00AA6333" w:rsidRDefault="00AA6333" w:rsidP="00AA6333">
      <w:pPr>
        <w:spacing w:after="160" w:line="252" w:lineRule="auto"/>
        <w:rPr>
          <w:lang w:val="fr-BE" w:eastAsia="en-US"/>
        </w:rPr>
      </w:pPr>
      <w:r w:rsidRPr="003E7C46">
        <w:rPr>
          <w:lang w:val="fr-BE" w:eastAsia="en-US"/>
        </w:rPr>
        <w:t>Chers organisateurs, directeurs de cours et instructeurs,</w:t>
      </w:r>
    </w:p>
    <w:p w14:paraId="780A1275" w14:textId="77777777" w:rsidR="003E7C46" w:rsidRPr="003E7C46" w:rsidRDefault="003E7C46" w:rsidP="00AA6333">
      <w:pPr>
        <w:spacing w:after="160" w:line="252" w:lineRule="auto"/>
        <w:rPr>
          <w:lang w:val="fr-BE" w:eastAsia="en-US"/>
        </w:rPr>
      </w:pPr>
    </w:p>
    <w:p w14:paraId="22864F02" w14:textId="55004EBD" w:rsidR="00AA6333" w:rsidRDefault="00AA6333" w:rsidP="00AA6333">
      <w:pPr>
        <w:spacing w:after="160" w:line="252" w:lineRule="auto"/>
        <w:rPr>
          <w:lang w:val="fr-BE" w:eastAsia="en-US"/>
        </w:rPr>
      </w:pPr>
      <w:r w:rsidRPr="00AA6333">
        <w:rPr>
          <w:lang w:val="fr-BE" w:eastAsia="en-US"/>
        </w:rPr>
        <w:t>Le nouveau confinement nous impose de diminuer drastiquement le nombre de nos contacts.</w:t>
      </w:r>
    </w:p>
    <w:p w14:paraId="15FE50BE" w14:textId="2E42D55E" w:rsidR="00AA6333" w:rsidRDefault="00AA6333" w:rsidP="00AA6333">
      <w:pPr>
        <w:spacing w:after="160" w:line="252" w:lineRule="auto"/>
        <w:rPr>
          <w:lang w:val="fr-BE" w:eastAsia="en-US"/>
        </w:rPr>
      </w:pPr>
      <w:r w:rsidRPr="00AA6333">
        <w:rPr>
          <w:lang w:val="fr-BE" w:eastAsia="en-US"/>
        </w:rPr>
        <w:t>Ceci aura inévitablement un impact sur les cours.</w:t>
      </w:r>
    </w:p>
    <w:p w14:paraId="4A097B4D" w14:textId="2D659CF3" w:rsidR="00AA6333" w:rsidRDefault="00AA6333" w:rsidP="00AA6333">
      <w:pPr>
        <w:spacing w:after="160" w:line="252" w:lineRule="auto"/>
        <w:rPr>
          <w:lang w:val="fr-BE" w:eastAsia="en-US"/>
        </w:rPr>
      </w:pPr>
      <w:r w:rsidRPr="00AA6333">
        <w:rPr>
          <w:lang w:val="fr-BE" w:eastAsia="en-US"/>
        </w:rPr>
        <w:t>De ce fait et pour contribuer à infléchir la courbe des hospitalisations, nous devons adapter nos recommandations afin de respecter strictement les recommandations sanitaires qui prendront effet le lundi 2 novembre à 00h00.</w:t>
      </w:r>
    </w:p>
    <w:p w14:paraId="15E30F5B" w14:textId="586C33BB" w:rsidR="00AA6333" w:rsidRPr="003E7C46" w:rsidRDefault="00AA6333" w:rsidP="00AA6333">
      <w:pPr>
        <w:spacing w:after="160" w:line="252" w:lineRule="auto"/>
        <w:rPr>
          <w:b/>
          <w:bCs/>
          <w:lang w:val="fr-BE" w:eastAsia="en-US"/>
        </w:rPr>
      </w:pPr>
      <w:r w:rsidRPr="003E7C46">
        <w:rPr>
          <w:b/>
          <w:bCs/>
          <w:lang w:val="fr-BE" w:eastAsia="en-US"/>
        </w:rPr>
        <w:t>Le BRC vous recommande de postposer au maximum les formations.</w:t>
      </w:r>
    </w:p>
    <w:p w14:paraId="49404AEA" w14:textId="77777777" w:rsidR="003E7C46" w:rsidRDefault="00AA6333" w:rsidP="003E7C46">
      <w:pPr>
        <w:pStyle w:val="ListParagraph"/>
        <w:numPr>
          <w:ilvl w:val="0"/>
          <w:numId w:val="6"/>
        </w:numPr>
        <w:rPr>
          <w:lang w:val="fr-BE"/>
        </w:rPr>
      </w:pPr>
      <w:r w:rsidRPr="00AA6333">
        <w:rPr>
          <w:lang w:val="fr-BE"/>
        </w:rPr>
        <w:t xml:space="preserve">Cependant si cela est absolument nécessaire, des cours de base dispensés aux non-professionnels peuvent se tenir dans les milieux professionnels, tels que entreprises, crèches, universités, etc. </w:t>
      </w:r>
    </w:p>
    <w:p w14:paraId="6252CCAB" w14:textId="77777777" w:rsidR="003E7C46" w:rsidRDefault="00AA6333" w:rsidP="003E7C46">
      <w:pPr>
        <w:pStyle w:val="ListParagraph"/>
        <w:rPr>
          <w:lang w:val="fr-BE"/>
        </w:rPr>
      </w:pPr>
      <w:r w:rsidRPr="00AA6333">
        <w:rPr>
          <w:b/>
          <w:bCs/>
          <w:lang w:val="fr-BE"/>
        </w:rPr>
        <w:t>Cec</w:t>
      </w:r>
      <w:r w:rsidRPr="00AA6333">
        <w:rPr>
          <w:lang w:val="fr-BE"/>
        </w:rPr>
        <w:t xml:space="preserve">i </w:t>
      </w:r>
      <w:r w:rsidRPr="00AA6333">
        <w:rPr>
          <w:b/>
          <w:bCs/>
          <w:lang w:val="fr-BE"/>
        </w:rPr>
        <w:t>à condition de respecter</w:t>
      </w:r>
      <w:r w:rsidRPr="00AA6333">
        <w:rPr>
          <w:lang w:val="fr-BE"/>
        </w:rPr>
        <w:t xml:space="preserve"> strictement les règles de protection individuelles (voir le site BRC – </w:t>
      </w:r>
      <w:r w:rsidR="006F16B8">
        <w:fldChar w:fldCharType="begin"/>
      </w:r>
      <w:r w:rsidR="006F16B8" w:rsidRPr="007442A8">
        <w:rPr>
          <w:lang w:val="fr-BE"/>
        </w:rPr>
        <w:instrText xml:space="preserve"> HYPERLINK "http://www.brc-rea-Be" </w:instrText>
      </w:r>
      <w:r w:rsidR="006F16B8">
        <w:fldChar w:fldCharType="separate"/>
      </w:r>
      <w:r w:rsidRPr="00AA6333">
        <w:rPr>
          <w:rStyle w:val="Hyperlink"/>
          <w:lang w:val="fr-BE"/>
        </w:rPr>
        <w:t>www.brc-rea-Be</w:t>
      </w:r>
      <w:r w:rsidR="006F16B8">
        <w:rPr>
          <w:rStyle w:val="Hyperlink"/>
          <w:lang w:val="fr-BE"/>
        </w:rPr>
        <w:fldChar w:fldCharType="end"/>
      </w:r>
      <w:r w:rsidRPr="00AA6333">
        <w:rPr>
          <w:lang w:val="fr-BE"/>
        </w:rPr>
        <w:t xml:space="preserve"> </w:t>
      </w:r>
      <w:r w:rsidRPr="00AA6333">
        <w:rPr>
          <w:rFonts w:ascii="Wingdings" w:hAnsi="Wingdings"/>
          <w:lang w:val="fr-BE"/>
        </w:rPr>
        <w:t>à</w:t>
      </w:r>
      <w:r w:rsidRPr="00AA6333">
        <w:rPr>
          <w:lang w:val="fr-BE"/>
        </w:rPr>
        <w:t xml:space="preserve"> </w:t>
      </w:r>
      <w:proofErr w:type="spellStart"/>
      <w:r w:rsidRPr="00AA6333">
        <w:rPr>
          <w:lang w:val="fr-BE"/>
        </w:rPr>
        <w:t>Covid</w:t>
      </w:r>
      <w:proofErr w:type="spellEnd"/>
      <w:r w:rsidRPr="00AA6333">
        <w:rPr>
          <w:lang w:val="fr-BE"/>
        </w:rPr>
        <w:t xml:space="preserve">). </w:t>
      </w:r>
      <w:r w:rsidRPr="00AA6333">
        <w:rPr>
          <w:b/>
          <w:bCs/>
          <w:lang w:val="fr-BE"/>
        </w:rPr>
        <w:t>Et</w:t>
      </w:r>
      <w:r w:rsidRPr="00AA6333">
        <w:rPr>
          <w:lang w:val="fr-BE"/>
        </w:rPr>
        <w:t xml:space="preserve"> que le ou les instructeurs appartiennent </w:t>
      </w:r>
      <w:r w:rsidRPr="003E7C46">
        <w:rPr>
          <w:b/>
          <w:bCs/>
          <w:lang w:val="fr-BE"/>
        </w:rPr>
        <w:t>au même environnement professionnel</w:t>
      </w:r>
      <w:r w:rsidRPr="00AA6333">
        <w:rPr>
          <w:lang w:val="fr-BE"/>
        </w:rPr>
        <w:t xml:space="preserve"> que les candidats du cours (càd collègues de travail).</w:t>
      </w:r>
    </w:p>
    <w:p w14:paraId="669151E0" w14:textId="77777777" w:rsidR="003E7C46" w:rsidRDefault="003E7C46" w:rsidP="003E7C46">
      <w:pPr>
        <w:pStyle w:val="ListParagraph"/>
        <w:rPr>
          <w:lang w:val="fr-BE"/>
        </w:rPr>
      </w:pPr>
    </w:p>
    <w:p w14:paraId="19A8DA05" w14:textId="7DC0BFF7" w:rsidR="003E7C46" w:rsidRDefault="00AA6333" w:rsidP="003E7C46">
      <w:pPr>
        <w:pStyle w:val="ListParagraph"/>
        <w:numPr>
          <w:ilvl w:val="0"/>
          <w:numId w:val="6"/>
        </w:numPr>
        <w:rPr>
          <w:lang w:val="fr-BE"/>
        </w:rPr>
      </w:pPr>
      <w:r w:rsidRPr="003E7C46">
        <w:rPr>
          <w:lang w:val="fr-BE"/>
        </w:rPr>
        <w:t>Les cours avancés en milieu hospitalier peuvent se tenir conformément aux règles de prévention (port du PPE etc.).</w:t>
      </w:r>
    </w:p>
    <w:p w14:paraId="230955FE" w14:textId="77777777" w:rsidR="003E7C46" w:rsidRDefault="003E7C46" w:rsidP="003E7C46">
      <w:pPr>
        <w:pStyle w:val="ListParagraph"/>
        <w:rPr>
          <w:lang w:val="fr-BE"/>
        </w:rPr>
      </w:pPr>
    </w:p>
    <w:p w14:paraId="4B79DA60" w14:textId="6FFEF4FC" w:rsidR="00AA6333" w:rsidRPr="003E7C46" w:rsidRDefault="00AA6333" w:rsidP="003E7C46">
      <w:pPr>
        <w:pStyle w:val="ListParagraph"/>
        <w:numPr>
          <w:ilvl w:val="0"/>
          <w:numId w:val="6"/>
        </w:numPr>
        <w:rPr>
          <w:lang w:val="fr-BE"/>
        </w:rPr>
      </w:pPr>
      <w:proofErr w:type="gramStart"/>
      <w:r w:rsidRPr="003E7C46">
        <w:rPr>
          <w:lang w:val="fr-BE"/>
        </w:rPr>
        <w:t>Les cours avancé</w:t>
      </w:r>
      <w:proofErr w:type="gramEnd"/>
      <w:r w:rsidRPr="003E7C46">
        <w:rPr>
          <w:lang w:val="fr-BE"/>
        </w:rPr>
        <w:t xml:space="preserve"> dans un milieu extrahospitalier (ex école provinciale de secouristes-ambulancier) doivent suivre les même règles que celles des cours de base.</w:t>
      </w:r>
    </w:p>
    <w:p w14:paraId="163825BD" w14:textId="2E6AC5AF" w:rsidR="008B1766" w:rsidRDefault="00AA6333" w:rsidP="00AA6333">
      <w:pPr>
        <w:jc w:val="both"/>
        <w:rPr>
          <w:lang w:val="fr-BE" w:eastAsia="en-US"/>
        </w:rPr>
      </w:pPr>
      <w:r w:rsidRPr="00AA6333">
        <w:rPr>
          <w:lang w:val="fr-BE" w:eastAsia="en-US"/>
        </w:rPr>
        <w:t xml:space="preserve">Ces recommandations seront régulièrement mises </w:t>
      </w:r>
      <w:proofErr w:type="gramStart"/>
      <w:r w:rsidRPr="00AA6333">
        <w:rPr>
          <w:lang w:val="fr-BE" w:eastAsia="en-US"/>
        </w:rPr>
        <w:t>à jours</w:t>
      </w:r>
      <w:proofErr w:type="gramEnd"/>
      <w:r w:rsidRPr="00AA6333">
        <w:rPr>
          <w:lang w:val="fr-BE" w:eastAsia="en-US"/>
        </w:rPr>
        <w:t xml:space="preserve"> afin d’être adaptées aux règles sanitaires en vigueurs.</w:t>
      </w:r>
    </w:p>
    <w:p w14:paraId="512E9880" w14:textId="77777777" w:rsidR="003E7C46" w:rsidRPr="007442A8" w:rsidRDefault="003E7C46" w:rsidP="00AA6333">
      <w:pPr>
        <w:jc w:val="both"/>
        <w:rPr>
          <w:lang w:val="en-US"/>
        </w:rPr>
      </w:pPr>
    </w:p>
    <w:p w14:paraId="1359C7D3" w14:textId="509FA8D9" w:rsidR="008B1766" w:rsidRDefault="003E7C46" w:rsidP="00AA6333">
      <w:pPr>
        <w:jc w:val="both"/>
        <w:rPr>
          <w:lang w:val="nl-BE"/>
        </w:rPr>
      </w:pPr>
      <w:r>
        <w:rPr>
          <w:lang w:val="nl-BE"/>
        </w:rPr>
        <w:t>Au nom de l’organe administratif du</w:t>
      </w:r>
      <w:r w:rsidR="008B1766">
        <w:rPr>
          <w:lang w:val="nl-BE"/>
        </w:rPr>
        <w:t xml:space="preserve"> BRC</w:t>
      </w:r>
    </w:p>
    <w:p w14:paraId="5D8DB62F" w14:textId="20931BA4" w:rsidR="008B1766" w:rsidRDefault="008B1766" w:rsidP="00AA6333">
      <w:pPr>
        <w:jc w:val="both"/>
        <w:rPr>
          <w:lang w:val="nl-BE"/>
        </w:rPr>
      </w:pPr>
    </w:p>
    <w:p w14:paraId="46983201" w14:textId="54B1BAE3" w:rsidR="008B1766" w:rsidRDefault="008B1766" w:rsidP="00AA6333">
      <w:pPr>
        <w:jc w:val="both"/>
      </w:pPr>
      <w:r>
        <w:rPr>
          <w:lang w:val="nl-BE"/>
        </w:rPr>
        <w:t xml:space="preserve">Dr. Walter Renier, </w:t>
      </w:r>
      <w:r w:rsidR="003E7C46">
        <w:rPr>
          <w:lang w:val="nl-BE"/>
        </w:rPr>
        <w:t>président</w:t>
      </w:r>
    </w:p>
    <w:sectPr w:rsidR="008B1766" w:rsidSect="00554EA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C00D25" w14:textId="77777777" w:rsidR="006F16B8" w:rsidRDefault="006F16B8" w:rsidP="009B47CE">
      <w:r>
        <w:separator/>
      </w:r>
    </w:p>
  </w:endnote>
  <w:endnote w:type="continuationSeparator" w:id="0">
    <w:p w14:paraId="43FBE150" w14:textId="77777777" w:rsidR="006F16B8" w:rsidRDefault="006F16B8" w:rsidP="009B4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47B7B" w14:textId="3E70ABA6" w:rsidR="006F6343" w:rsidRPr="006F6343" w:rsidRDefault="006F6343" w:rsidP="006F6343">
    <w:pPr>
      <w:pStyle w:val="Footer"/>
      <w:jc w:val="center"/>
      <w:rPr>
        <w:rFonts w:asciiTheme="minorHAnsi" w:hAnsiTheme="minorHAnsi" w:cstheme="minorHAnsi"/>
        <w:sz w:val="18"/>
        <w:szCs w:val="18"/>
      </w:rPr>
    </w:pPr>
    <w:r w:rsidRPr="006F6343">
      <w:rPr>
        <w:rFonts w:asciiTheme="minorHAnsi" w:hAnsiTheme="minorHAnsi" w:cstheme="minorHAnsi"/>
        <w:sz w:val="18"/>
        <w:szCs w:val="18"/>
      </w:rPr>
      <w:t xml:space="preserve">Belgian Resuscitation Council </w:t>
    </w:r>
    <w:proofErr w:type="spellStart"/>
    <w:r w:rsidRPr="006F6343">
      <w:rPr>
        <w:rFonts w:asciiTheme="minorHAnsi" w:hAnsiTheme="minorHAnsi" w:cstheme="minorHAnsi"/>
        <w:sz w:val="18"/>
        <w:szCs w:val="18"/>
      </w:rPr>
      <w:t>vzw</w:t>
    </w:r>
    <w:proofErr w:type="spellEnd"/>
    <w:r w:rsidRPr="006F6343">
      <w:rPr>
        <w:rFonts w:asciiTheme="minorHAnsi" w:hAnsiTheme="minorHAnsi" w:cstheme="minorHAnsi"/>
        <w:sz w:val="18"/>
        <w:szCs w:val="18"/>
      </w:rPr>
      <w:t xml:space="preserve"> - </w:t>
    </w:r>
    <w:proofErr w:type="spellStart"/>
    <w:r w:rsidRPr="006F6343">
      <w:rPr>
        <w:rFonts w:asciiTheme="minorHAnsi" w:hAnsiTheme="minorHAnsi" w:cstheme="minorHAnsi"/>
        <w:sz w:val="18"/>
        <w:szCs w:val="18"/>
      </w:rPr>
      <w:t>Villalaan</w:t>
    </w:r>
    <w:proofErr w:type="spellEnd"/>
    <w:r w:rsidRPr="006F6343">
      <w:rPr>
        <w:rFonts w:asciiTheme="minorHAnsi" w:hAnsiTheme="minorHAnsi" w:cstheme="minorHAnsi"/>
        <w:color w:val="000000"/>
        <w:sz w:val="18"/>
        <w:szCs w:val="18"/>
      </w:rPr>
      <w:t xml:space="preserve">/Avenue des Villas 35A, 1060 Sint-Gillis Brussel/Saint-Gilles </w:t>
    </w:r>
    <w:proofErr w:type="spellStart"/>
    <w:r w:rsidRPr="006F6343">
      <w:rPr>
        <w:rFonts w:asciiTheme="minorHAnsi" w:hAnsiTheme="minorHAnsi" w:cstheme="minorHAnsi"/>
        <w:color w:val="000000"/>
        <w:sz w:val="18"/>
        <w:szCs w:val="18"/>
      </w:rPr>
      <w:t>Bruxelles</w:t>
    </w:r>
    <w:proofErr w:type="spellEnd"/>
    <w:r w:rsidRPr="006F6343">
      <w:rPr>
        <w:rFonts w:asciiTheme="minorHAnsi" w:hAnsiTheme="minorHAnsi" w:cstheme="minorHAnsi"/>
        <w:color w:val="000000"/>
        <w:sz w:val="18"/>
        <w:szCs w:val="18"/>
      </w:rPr>
      <w:br/>
      <w:t>office@brc-rea.be | Tel +32(0)497 400 157 | </w:t>
    </w:r>
    <w:hyperlink r:id="rId1" w:history="1">
      <w:r w:rsidRPr="006F6343">
        <w:rPr>
          <w:rStyle w:val="Hyperlink"/>
          <w:rFonts w:asciiTheme="minorHAnsi" w:hAnsiTheme="minorHAnsi" w:cstheme="minorHAnsi"/>
          <w:color w:val="DD3333"/>
          <w:sz w:val="18"/>
          <w:szCs w:val="18"/>
          <w:bdr w:val="none" w:sz="0" w:space="0" w:color="auto" w:frame="1"/>
        </w:rPr>
        <w:t>www.brc-rea.be</w:t>
      </w:r>
    </w:hyperlink>
    <w:r w:rsidRPr="006F6343">
      <w:rPr>
        <w:rFonts w:asciiTheme="minorHAnsi" w:hAnsiTheme="minorHAnsi" w:cstheme="minorHAnsi"/>
        <w:color w:val="000000"/>
        <w:sz w:val="18"/>
        <w:szCs w:val="18"/>
      </w:rPr>
      <w:t> | </w:t>
    </w:r>
    <w:hyperlink r:id="rId2" w:history="1">
      <w:r w:rsidRPr="006F6343">
        <w:rPr>
          <w:rStyle w:val="Hyperlink"/>
          <w:rFonts w:asciiTheme="minorHAnsi" w:hAnsiTheme="minorHAnsi" w:cstheme="minorHAnsi"/>
          <w:color w:val="DD3333"/>
          <w:sz w:val="18"/>
          <w:szCs w:val="18"/>
          <w:bdr w:val="none" w:sz="0" w:space="0" w:color="auto" w:frame="1"/>
        </w:rPr>
        <w:t>www.restartaheart.be</w:t>
      </w:r>
    </w:hyperlink>
  </w:p>
  <w:p w14:paraId="41182A6E" w14:textId="77777777" w:rsidR="006F6343" w:rsidRPr="006F6343" w:rsidRDefault="006F6343">
    <w:pPr>
      <w:pStyle w:val="Footer"/>
      <w:rPr>
        <w:rFonts w:asciiTheme="minorHAnsi" w:hAnsiTheme="minorHAnsi"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263813" w14:textId="77777777" w:rsidR="006F16B8" w:rsidRDefault="006F16B8" w:rsidP="009B47CE">
      <w:r>
        <w:separator/>
      </w:r>
    </w:p>
  </w:footnote>
  <w:footnote w:type="continuationSeparator" w:id="0">
    <w:p w14:paraId="7A49A531" w14:textId="77777777" w:rsidR="006F16B8" w:rsidRDefault="006F16B8" w:rsidP="009B47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95B1C" w14:textId="259D04FC" w:rsidR="009B47CE" w:rsidRDefault="009B47CE">
    <w:pPr>
      <w:pStyle w:val="Header"/>
    </w:pPr>
    <w:r>
      <w:rPr>
        <w:noProof/>
      </w:rPr>
      <w:drawing>
        <wp:inline distT="0" distB="0" distL="0" distR="0" wp14:anchorId="139B7AA7" wp14:editId="40E716BD">
          <wp:extent cx="419100" cy="38995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933" cy="4028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B8BB21" w14:textId="77777777" w:rsidR="009B47CE" w:rsidRDefault="009B47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3456B8"/>
    <w:multiLevelType w:val="multilevel"/>
    <w:tmpl w:val="0DE09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KOP4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85D66D1"/>
    <w:multiLevelType w:val="hybridMultilevel"/>
    <w:tmpl w:val="D1E24054"/>
    <w:lvl w:ilvl="0" w:tplc="D3CA878E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8C5A38"/>
    <w:multiLevelType w:val="hybridMultilevel"/>
    <w:tmpl w:val="351CD768"/>
    <w:lvl w:ilvl="0" w:tplc="D3CA878E">
      <w:start w:val="29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9C3E6A"/>
    <w:multiLevelType w:val="hybridMultilevel"/>
    <w:tmpl w:val="730ADD98"/>
    <w:lvl w:ilvl="0" w:tplc="D3CA878E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D2030"/>
    <w:multiLevelType w:val="multilevel"/>
    <w:tmpl w:val="D6F2C2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7EF"/>
    <w:rsid w:val="00050965"/>
    <w:rsid w:val="001B2349"/>
    <w:rsid w:val="00385507"/>
    <w:rsid w:val="003E7C46"/>
    <w:rsid w:val="004437EF"/>
    <w:rsid w:val="00554EAA"/>
    <w:rsid w:val="006F16B8"/>
    <w:rsid w:val="006F6343"/>
    <w:rsid w:val="007442A8"/>
    <w:rsid w:val="008B1766"/>
    <w:rsid w:val="009B47CE"/>
    <w:rsid w:val="00AA6333"/>
    <w:rsid w:val="00B1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677321"/>
  <w15:chartTrackingRefBased/>
  <w15:docId w15:val="{73392B31-CAEB-4FC8-B2E2-977EBB115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7EF"/>
    <w:pPr>
      <w:spacing w:after="0" w:line="240" w:lineRule="auto"/>
    </w:pPr>
    <w:rPr>
      <w:rFonts w:ascii="Calibri" w:hAnsi="Calibri" w:cs="Calibri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4EA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4EA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OP4">
    <w:name w:val="KOP 4"/>
    <w:basedOn w:val="Heading4"/>
    <w:next w:val="Heading5"/>
    <w:link w:val="KOP4Char"/>
    <w:qFormat/>
    <w:rsid w:val="00554EAA"/>
    <w:pPr>
      <w:numPr>
        <w:ilvl w:val="2"/>
        <w:numId w:val="2"/>
      </w:numPr>
      <w:spacing w:before="200" w:line="276" w:lineRule="auto"/>
      <w:ind w:left="720"/>
    </w:pPr>
    <w:rPr>
      <w:b/>
      <w:bCs/>
      <w:color w:val="5B9BD5" w:themeColor="accent1"/>
      <w:sz w:val="24"/>
    </w:rPr>
  </w:style>
  <w:style w:type="character" w:customStyle="1" w:styleId="KOP4Char">
    <w:name w:val="KOP 4 Char"/>
    <w:basedOn w:val="Heading4Char"/>
    <w:link w:val="KOP4"/>
    <w:rsid w:val="00554EAA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4EA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54EAA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Hyperlink">
    <w:name w:val="Hyperlink"/>
    <w:basedOn w:val="DefaultParagraphFont"/>
    <w:uiPriority w:val="99"/>
    <w:semiHidden/>
    <w:unhideWhenUsed/>
    <w:rsid w:val="004437E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437EF"/>
    <w:pPr>
      <w:spacing w:after="160" w:line="252" w:lineRule="auto"/>
      <w:ind w:left="720"/>
      <w:contextualSpacing/>
    </w:pPr>
    <w:rPr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B47C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47CE"/>
    <w:rPr>
      <w:rFonts w:ascii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B47C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47CE"/>
    <w:rPr>
      <w:rFonts w:ascii="Calibri" w:hAnsi="Calibri" w:cs="Calibri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F63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91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brc-rea.be/restartaheart" TargetMode="External"/><Relationship Id="rId1" Type="http://schemas.openxmlformats.org/officeDocument/2006/relationships/hyperlink" Target="https://www.brc-rea.b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Renier</dc:creator>
  <cp:keywords/>
  <dc:description/>
  <cp:lastModifiedBy>Henk Schuermans</cp:lastModifiedBy>
  <cp:revision>2</cp:revision>
  <dcterms:created xsi:type="dcterms:W3CDTF">2020-11-06T08:16:00Z</dcterms:created>
  <dcterms:modified xsi:type="dcterms:W3CDTF">2020-11-06T08:16:00Z</dcterms:modified>
</cp:coreProperties>
</file>